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34" w:rsidRPr="00115652" w:rsidRDefault="00105C34" w:rsidP="00105C34">
      <w:pPr>
        <w:ind w:leftChars="-118" w:left="-31" w:hangingChars="84" w:hanging="252"/>
        <w:rPr>
          <w:rFonts w:ascii="標楷體" w:eastAsia="標楷體" w:hAnsi="標楷體" w:hint="eastAsia"/>
          <w:b/>
          <w:sz w:val="30"/>
          <w:szCs w:val="30"/>
        </w:rPr>
      </w:pPr>
      <w:r w:rsidRPr="00115652">
        <w:rPr>
          <w:rFonts w:ascii="標楷體" w:eastAsia="標楷體" w:hAnsi="標楷體" w:hint="eastAsia"/>
          <w:b/>
          <w:sz w:val="30"/>
          <w:szCs w:val="30"/>
        </w:rPr>
        <w:t>中央研究院</w:t>
      </w:r>
      <w:r w:rsidRPr="00115652">
        <w:rPr>
          <w:rFonts w:ascii="標楷體" w:eastAsia="標楷體" w:hint="eastAsia"/>
          <w:b/>
          <w:sz w:val="30"/>
          <w:szCs w:val="30"/>
        </w:rPr>
        <w:t xml:space="preserve">      </w:t>
      </w:r>
      <w:r w:rsidRPr="00115652">
        <w:rPr>
          <w:rFonts w:eastAsia="標楷體" w:hint="eastAsia"/>
          <w:b/>
          <w:sz w:val="30"/>
          <w:szCs w:val="30"/>
        </w:rPr>
        <w:t>所（處）</w:t>
      </w:r>
      <w:r w:rsidRPr="00115652">
        <w:rPr>
          <w:rFonts w:ascii="標楷體" w:eastAsia="標楷體" w:hAnsi="標楷體"/>
          <w:b/>
          <w:sz w:val="30"/>
          <w:szCs w:val="30"/>
        </w:rPr>
        <w:t>、</w:t>
      </w:r>
      <w:r w:rsidRPr="00115652">
        <w:rPr>
          <w:rFonts w:eastAsia="標楷體" w:hint="eastAsia"/>
          <w:b/>
          <w:sz w:val="30"/>
          <w:szCs w:val="30"/>
        </w:rPr>
        <w:t>研究中心</w:t>
      </w:r>
      <w:r w:rsidRPr="00115652">
        <w:rPr>
          <w:rFonts w:ascii="標楷體" w:eastAsia="標楷體" w:hAnsi="標楷體"/>
          <w:b/>
          <w:sz w:val="30"/>
          <w:szCs w:val="30"/>
        </w:rPr>
        <w:t>、</w:t>
      </w:r>
      <w:r w:rsidRPr="00115652">
        <w:rPr>
          <w:rFonts w:ascii="標楷體" w:eastAsia="標楷體" w:hAnsi="標楷體" w:hint="eastAsia"/>
          <w:b/>
          <w:sz w:val="30"/>
          <w:szCs w:val="30"/>
        </w:rPr>
        <w:t>組</w:t>
      </w:r>
      <w:r w:rsidRPr="00115652">
        <w:rPr>
          <w:rFonts w:ascii="標楷體" w:eastAsia="標楷體" w:hAnsi="標楷體"/>
          <w:b/>
          <w:sz w:val="30"/>
          <w:szCs w:val="30"/>
        </w:rPr>
        <w:t>、</w:t>
      </w:r>
      <w:r w:rsidRPr="00115652">
        <w:rPr>
          <w:rFonts w:ascii="標楷體" w:eastAsia="標楷體" w:hAnsi="標楷體" w:hint="eastAsia"/>
          <w:b/>
          <w:sz w:val="30"/>
          <w:szCs w:val="30"/>
        </w:rPr>
        <w:t>室</w:t>
      </w:r>
      <w:r w:rsidRPr="00115652">
        <w:rPr>
          <w:rFonts w:ascii="標楷體" w:eastAsia="標楷體" w:hAnsi="標楷體"/>
          <w:b/>
          <w:sz w:val="30"/>
          <w:szCs w:val="30"/>
        </w:rPr>
        <w:t>、</w:t>
      </w:r>
      <w:r w:rsidRPr="00115652">
        <w:rPr>
          <w:rFonts w:ascii="標楷體" w:eastAsia="標楷體" w:hAnsi="標楷體" w:hint="eastAsia"/>
          <w:b/>
          <w:sz w:val="30"/>
          <w:szCs w:val="30"/>
        </w:rPr>
        <w:t>中心職員平時考核紀錄表（主管）</w:t>
      </w:r>
    </w:p>
    <w:p w:rsidR="00105C34" w:rsidRPr="007A3040" w:rsidRDefault="00105C34" w:rsidP="00105C34">
      <w:pPr>
        <w:ind w:right="480"/>
        <w:jc w:val="right"/>
        <w:rPr>
          <w:rFonts w:ascii="標楷體" w:eastAsia="標楷體" w:hAnsi="標楷體" w:hint="eastAsia"/>
        </w:rPr>
      </w:pPr>
      <w:r w:rsidRPr="007A3040">
        <w:rPr>
          <w:rFonts w:ascii="標楷體" w:eastAsia="標楷體" w:hAnsi="標楷體" w:hint="eastAsia"/>
        </w:rPr>
        <w:t>考核時間:自   年   月   日至   年   月   日</w:t>
      </w:r>
    </w:p>
    <w:tbl>
      <w:tblPr>
        <w:tblStyle w:val="a3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425"/>
        <w:gridCol w:w="993"/>
        <w:gridCol w:w="1559"/>
        <w:gridCol w:w="992"/>
        <w:gridCol w:w="657"/>
        <w:gridCol w:w="477"/>
        <w:gridCol w:w="567"/>
        <w:gridCol w:w="1276"/>
        <w:gridCol w:w="1559"/>
      </w:tblGrid>
      <w:tr w:rsidR="00105C34" w:rsidTr="00105C34">
        <w:trPr>
          <w:trHeight w:val="602"/>
        </w:trPr>
        <w:tc>
          <w:tcPr>
            <w:tcW w:w="1135" w:type="dxa"/>
            <w:vAlign w:val="center"/>
          </w:tcPr>
          <w:p w:rsidR="00105C34" w:rsidRPr="006F3414" w:rsidRDefault="00105C34" w:rsidP="00105C3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5" w:type="dxa"/>
            <w:gridSpan w:val="2"/>
            <w:vAlign w:val="center"/>
          </w:tcPr>
          <w:p w:rsidR="00105C34" w:rsidRPr="006F3414" w:rsidRDefault="00105C34" w:rsidP="00105C3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105C34" w:rsidRPr="006F3414" w:rsidRDefault="00105C34" w:rsidP="00105C3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59" w:type="dxa"/>
            <w:vAlign w:val="center"/>
          </w:tcPr>
          <w:p w:rsidR="00105C34" w:rsidRPr="006F3414" w:rsidRDefault="00105C34" w:rsidP="00105C3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105C34" w:rsidRPr="006F3414" w:rsidRDefault="00105C34" w:rsidP="00105C3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105C34" w:rsidRDefault="00105C34" w:rsidP="00105C3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任現職</w:t>
            </w:r>
          </w:p>
          <w:p w:rsidR="00105C34" w:rsidRPr="006F3414" w:rsidRDefault="00105C34" w:rsidP="00105C3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vAlign w:val="center"/>
          </w:tcPr>
          <w:p w:rsidR="00105C34" w:rsidRPr="006F3414" w:rsidRDefault="00105C34" w:rsidP="00105C3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105C34" w:rsidTr="00105C34">
        <w:trPr>
          <w:trHeight w:val="1567"/>
        </w:trPr>
        <w:tc>
          <w:tcPr>
            <w:tcW w:w="1135" w:type="dxa"/>
            <w:vAlign w:val="center"/>
          </w:tcPr>
          <w:p w:rsidR="00105C34" w:rsidRDefault="00105C34" w:rsidP="00105C3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工作</w:t>
            </w:r>
          </w:p>
          <w:p w:rsidR="00105C34" w:rsidRPr="006F3414" w:rsidRDefault="00105C34" w:rsidP="00105C3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355" w:type="dxa"/>
            <w:gridSpan w:val="10"/>
          </w:tcPr>
          <w:p w:rsidR="00105C34" w:rsidRPr="006F3414" w:rsidRDefault="00105C34" w:rsidP="00105C34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105C34" w:rsidRPr="006F3414" w:rsidRDefault="00105C34" w:rsidP="00105C34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105C34" w:rsidRPr="006F3414" w:rsidRDefault="00105C34" w:rsidP="00105C34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105C34" w:rsidRPr="006F3414" w:rsidRDefault="00105C34" w:rsidP="00105C34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105C34" w:rsidRPr="006F3414" w:rsidRDefault="00105C34" w:rsidP="00105C34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105C34" w:rsidTr="00105C34">
        <w:tc>
          <w:tcPr>
            <w:tcW w:w="1135" w:type="dxa"/>
            <w:vAlign w:val="center"/>
          </w:tcPr>
          <w:p w:rsidR="00105C34" w:rsidRPr="006F3414" w:rsidRDefault="00105C34" w:rsidP="00105C34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0" w:type="dxa"/>
            <w:vAlign w:val="center"/>
          </w:tcPr>
          <w:p w:rsidR="00105C34" w:rsidRPr="006F3414" w:rsidRDefault="00105C34" w:rsidP="00105C34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細目</w:t>
            </w:r>
          </w:p>
        </w:tc>
        <w:tc>
          <w:tcPr>
            <w:tcW w:w="2977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考核內容</w:t>
            </w:r>
          </w:p>
        </w:tc>
        <w:tc>
          <w:tcPr>
            <w:tcW w:w="992" w:type="dxa"/>
            <w:vAlign w:val="center"/>
          </w:tcPr>
          <w:p w:rsidR="00105C34" w:rsidRPr="006F3414" w:rsidRDefault="00105C34" w:rsidP="00105C34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34" w:type="dxa"/>
            <w:gridSpan w:val="2"/>
            <w:vAlign w:val="center"/>
          </w:tcPr>
          <w:p w:rsidR="00105C34" w:rsidRPr="006F3414" w:rsidRDefault="00105C34" w:rsidP="00105C34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細目</w:t>
            </w:r>
          </w:p>
        </w:tc>
        <w:tc>
          <w:tcPr>
            <w:tcW w:w="3402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考核內容</w:t>
            </w:r>
          </w:p>
        </w:tc>
      </w:tr>
      <w:tr w:rsidR="00105C34" w:rsidTr="00105C34">
        <w:tc>
          <w:tcPr>
            <w:tcW w:w="1135" w:type="dxa"/>
            <w:vMerge w:val="restart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F3414">
              <w:rPr>
                <w:rFonts w:ascii="標楷體" w:eastAsia="標楷體" w:hAnsi="標楷體" w:hint="eastAsia"/>
              </w:rPr>
              <w:t>工作</w:t>
            </w:r>
            <w:r w:rsidRPr="006F3414">
              <w:rPr>
                <w:rFonts w:ascii="標楷體" w:eastAsia="標楷體" w:hAnsi="標楷體"/>
              </w:rPr>
              <w:br/>
              <w:t>（</w:t>
            </w:r>
            <w:r w:rsidR="0039324A">
              <w:rPr>
                <w:rFonts w:ascii="標楷體" w:eastAsia="標楷體" w:hAnsi="標楷體" w:hint="eastAsia"/>
              </w:rPr>
              <w:t>65</w:t>
            </w:r>
            <w:r w:rsidRPr="006F3414">
              <w:rPr>
                <w:rFonts w:ascii="標楷體" w:eastAsia="標楷體" w:hAnsi="標楷體" w:hint="eastAsia"/>
              </w:rPr>
              <w:t>%</w:t>
            </w:r>
            <w:r w:rsidRPr="006F3414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0" w:type="dxa"/>
            <w:vAlign w:val="center"/>
          </w:tcPr>
          <w:p w:rsidR="00105C34" w:rsidRPr="006F3414" w:rsidRDefault="00105C34" w:rsidP="00105C3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質量</w:t>
            </w:r>
          </w:p>
        </w:tc>
        <w:tc>
          <w:tcPr>
            <w:tcW w:w="2977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  <w:spacing w:val="-4"/>
              </w:rPr>
            </w:pPr>
            <w:r w:rsidRPr="006F3414">
              <w:rPr>
                <w:rFonts w:ascii="標楷體" w:eastAsia="標楷體" w:hAnsi="標楷體" w:hint="eastAsia"/>
                <w:spacing w:val="-4"/>
              </w:rPr>
              <w:t>處理業務是否精確妥善暨數量之多寡。</w:t>
            </w:r>
          </w:p>
        </w:tc>
        <w:tc>
          <w:tcPr>
            <w:tcW w:w="992" w:type="dxa"/>
            <w:vMerge w:val="restart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F3414">
              <w:rPr>
                <w:rFonts w:ascii="標楷體" w:eastAsia="標楷體" w:hAnsi="標楷體" w:hint="eastAsia"/>
              </w:rPr>
              <w:t>操行</w:t>
            </w:r>
            <w:r w:rsidRPr="006F3414">
              <w:rPr>
                <w:rFonts w:ascii="標楷體" w:eastAsia="標楷體" w:hAnsi="標楷體"/>
              </w:rPr>
              <w:br/>
              <w:t>（</w:t>
            </w:r>
            <w:r w:rsidR="0039324A">
              <w:rPr>
                <w:rFonts w:ascii="標楷體" w:eastAsia="標楷體" w:hAnsi="標楷體" w:hint="eastAsia"/>
              </w:rPr>
              <w:t>15</w:t>
            </w:r>
            <w:r w:rsidRPr="006F3414">
              <w:rPr>
                <w:rFonts w:ascii="標楷體" w:eastAsia="標楷體" w:hAnsi="標楷體" w:hint="eastAsia"/>
              </w:rPr>
              <w:t>%</w:t>
            </w:r>
            <w:r w:rsidRPr="006F341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忠誠</w:t>
            </w:r>
          </w:p>
        </w:tc>
        <w:tc>
          <w:tcPr>
            <w:tcW w:w="3402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  <w:spacing w:val="-6"/>
              </w:rPr>
            </w:pPr>
            <w:r w:rsidRPr="006F3414">
              <w:rPr>
                <w:rFonts w:ascii="標楷體" w:eastAsia="標楷體" w:hAnsi="標楷體" w:hint="eastAsia"/>
                <w:spacing w:val="-6"/>
              </w:rPr>
              <w:t>是否忠於國家及職守言行一致誠實</w:t>
            </w:r>
            <w:proofErr w:type="gramStart"/>
            <w:r w:rsidRPr="006F3414">
              <w:rPr>
                <w:rFonts w:ascii="標楷體" w:eastAsia="標楷體" w:hAnsi="標楷體" w:hint="eastAsia"/>
                <w:spacing w:val="-6"/>
              </w:rPr>
              <w:t>不</w:t>
            </w:r>
            <w:proofErr w:type="gramEnd"/>
            <w:r w:rsidRPr="006F3414">
              <w:rPr>
                <w:rFonts w:ascii="標楷體" w:eastAsia="標楷體" w:hAnsi="標楷體" w:hint="eastAsia"/>
                <w:spacing w:val="-6"/>
              </w:rPr>
              <w:t>欺。</w:t>
            </w:r>
          </w:p>
        </w:tc>
      </w:tr>
      <w:tr w:rsidR="00105C34" w:rsidTr="00105C34">
        <w:tc>
          <w:tcPr>
            <w:tcW w:w="1135" w:type="dxa"/>
            <w:vMerge/>
          </w:tcPr>
          <w:p w:rsidR="00105C34" w:rsidRPr="006F3414" w:rsidRDefault="00105C34" w:rsidP="00105C3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時效</w:t>
            </w:r>
          </w:p>
        </w:tc>
        <w:tc>
          <w:tcPr>
            <w:tcW w:w="2977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能否依限完成應辦之工作。</w:t>
            </w:r>
          </w:p>
        </w:tc>
        <w:tc>
          <w:tcPr>
            <w:tcW w:w="992" w:type="dxa"/>
            <w:vMerge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廉正</w:t>
            </w:r>
          </w:p>
        </w:tc>
        <w:tc>
          <w:tcPr>
            <w:tcW w:w="3402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是否廉潔自持予取不</w:t>
            </w:r>
            <w:proofErr w:type="gramStart"/>
            <w:r w:rsidRPr="006F3414">
              <w:rPr>
                <w:rFonts w:ascii="標楷體" w:eastAsia="標楷體" w:hAnsi="標楷體" w:hint="eastAsia"/>
              </w:rPr>
              <w:t>茍</w:t>
            </w:r>
            <w:proofErr w:type="gramEnd"/>
            <w:r w:rsidRPr="006F3414">
              <w:rPr>
                <w:rFonts w:ascii="標楷體" w:eastAsia="標楷體" w:hAnsi="標楷體" w:hint="eastAsia"/>
              </w:rPr>
              <w:t>大公無私正直</w:t>
            </w:r>
            <w:proofErr w:type="gramStart"/>
            <w:r w:rsidRPr="006F3414">
              <w:rPr>
                <w:rFonts w:ascii="標楷體" w:eastAsia="標楷體" w:hAnsi="標楷體" w:hint="eastAsia"/>
              </w:rPr>
              <w:t>不</w:t>
            </w:r>
            <w:proofErr w:type="gramEnd"/>
            <w:r w:rsidRPr="006F3414">
              <w:rPr>
                <w:rFonts w:ascii="標楷體" w:eastAsia="標楷體" w:hAnsi="標楷體" w:hint="eastAsia"/>
              </w:rPr>
              <w:t>阿。</w:t>
            </w:r>
          </w:p>
        </w:tc>
      </w:tr>
      <w:tr w:rsidR="00105C34" w:rsidTr="00105C34">
        <w:trPr>
          <w:trHeight w:val="274"/>
        </w:trPr>
        <w:tc>
          <w:tcPr>
            <w:tcW w:w="1135" w:type="dxa"/>
            <w:vMerge/>
          </w:tcPr>
          <w:p w:rsidR="00105C34" w:rsidRPr="006F3414" w:rsidRDefault="00105C34" w:rsidP="00105C3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方法</w:t>
            </w:r>
          </w:p>
        </w:tc>
        <w:tc>
          <w:tcPr>
            <w:tcW w:w="2977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能否運用科學方法辦事執</w:t>
            </w:r>
            <w:proofErr w:type="gramStart"/>
            <w:r w:rsidRPr="006F3414">
              <w:rPr>
                <w:rFonts w:ascii="標楷體" w:eastAsia="標楷體" w:hAnsi="標楷體" w:hint="eastAsia"/>
              </w:rPr>
              <w:t>簡馭繁有條不紊</w:t>
            </w:r>
            <w:proofErr w:type="gramEnd"/>
            <w:r w:rsidRPr="006F341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性情</w:t>
            </w:r>
          </w:p>
        </w:tc>
        <w:tc>
          <w:tcPr>
            <w:tcW w:w="3402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是否敦厚謙和謹慎懇摯。</w:t>
            </w:r>
          </w:p>
        </w:tc>
      </w:tr>
      <w:tr w:rsidR="00105C34" w:rsidTr="00105C34">
        <w:trPr>
          <w:trHeight w:val="268"/>
        </w:trPr>
        <w:tc>
          <w:tcPr>
            <w:tcW w:w="1135" w:type="dxa"/>
            <w:vMerge/>
          </w:tcPr>
          <w:p w:rsidR="00105C34" w:rsidRPr="006F3414" w:rsidRDefault="00105C34" w:rsidP="00105C3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105C34" w:rsidRPr="006F3414" w:rsidRDefault="00105C34" w:rsidP="00105C3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主動</w:t>
            </w:r>
          </w:p>
        </w:tc>
        <w:tc>
          <w:tcPr>
            <w:tcW w:w="2977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能否不待督促自動自發積極辦理。</w:t>
            </w:r>
          </w:p>
        </w:tc>
        <w:tc>
          <w:tcPr>
            <w:tcW w:w="992" w:type="dxa"/>
            <w:vMerge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F3414">
              <w:rPr>
                <w:rFonts w:ascii="標楷體" w:eastAsia="標楷體" w:hAnsi="標楷體" w:hint="eastAsia"/>
              </w:rPr>
              <w:t>好尚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是否好學勤奮及有無特殊嗜好。</w:t>
            </w:r>
          </w:p>
        </w:tc>
      </w:tr>
      <w:tr w:rsidR="00105C34" w:rsidTr="00105C34">
        <w:trPr>
          <w:trHeight w:val="268"/>
        </w:trPr>
        <w:tc>
          <w:tcPr>
            <w:tcW w:w="1135" w:type="dxa"/>
            <w:vMerge/>
          </w:tcPr>
          <w:p w:rsidR="00105C34" w:rsidRPr="006F3414" w:rsidRDefault="00105C34" w:rsidP="00105C3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負責</w:t>
            </w:r>
          </w:p>
        </w:tc>
        <w:tc>
          <w:tcPr>
            <w:tcW w:w="2977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能否任勞任怨勇於負責。</w:t>
            </w:r>
          </w:p>
        </w:tc>
        <w:tc>
          <w:tcPr>
            <w:tcW w:w="992" w:type="dxa"/>
            <w:vMerge w:val="restart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F3414">
              <w:rPr>
                <w:rFonts w:ascii="標楷體" w:eastAsia="標楷體" w:hAnsi="標楷體" w:hint="eastAsia"/>
              </w:rPr>
              <w:t>學識</w:t>
            </w:r>
            <w:r w:rsidRPr="006F3414">
              <w:rPr>
                <w:rFonts w:ascii="標楷體" w:eastAsia="標楷體" w:hAnsi="標楷體"/>
              </w:rPr>
              <w:br/>
              <w:t>（</w:t>
            </w:r>
            <w:r w:rsidR="0039324A">
              <w:rPr>
                <w:rFonts w:ascii="標楷體" w:eastAsia="標楷體" w:hAnsi="標楷體" w:hint="eastAsia"/>
              </w:rPr>
              <w:t>10</w:t>
            </w:r>
            <w:r w:rsidRPr="006F3414">
              <w:rPr>
                <w:rFonts w:ascii="標楷體" w:eastAsia="標楷體" w:hAnsi="標楷體" w:hint="eastAsia"/>
              </w:rPr>
              <w:t>%</w:t>
            </w:r>
            <w:r w:rsidRPr="006F341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學驗</w:t>
            </w:r>
          </w:p>
        </w:tc>
        <w:tc>
          <w:tcPr>
            <w:tcW w:w="3402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對本職學識是否充裕經驗及常識是否豐富。</w:t>
            </w:r>
          </w:p>
        </w:tc>
      </w:tr>
      <w:tr w:rsidR="00105C34" w:rsidTr="00105C34">
        <w:trPr>
          <w:trHeight w:val="268"/>
        </w:trPr>
        <w:tc>
          <w:tcPr>
            <w:tcW w:w="1135" w:type="dxa"/>
            <w:vMerge/>
          </w:tcPr>
          <w:p w:rsidR="00105C34" w:rsidRPr="006F3414" w:rsidRDefault="00105C34" w:rsidP="00105C3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勤勉</w:t>
            </w:r>
          </w:p>
        </w:tc>
        <w:tc>
          <w:tcPr>
            <w:tcW w:w="2977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能否</w:t>
            </w:r>
            <w:proofErr w:type="gramStart"/>
            <w:r w:rsidRPr="006F3414">
              <w:rPr>
                <w:rFonts w:ascii="標楷體" w:eastAsia="標楷體" w:hAnsi="標楷體" w:hint="eastAsia"/>
              </w:rPr>
              <w:t>認真勤慎熱誠</w:t>
            </w:r>
            <w:proofErr w:type="gramEnd"/>
            <w:r w:rsidRPr="006F3414">
              <w:rPr>
                <w:rFonts w:ascii="標楷體" w:eastAsia="標楷體" w:hAnsi="標楷體" w:hint="eastAsia"/>
              </w:rPr>
              <w:t>任事不遲到早退。</w:t>
            </w:r>
          </w:p>
        </w:tc>
        <w:tc>
          <w:tcPr>
            <w:tcW w:w="992" w:type="dxa"/>
            <w:vMerge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見解</w:t>
            </w:r>
          </w:p>
        </w:tc>
        <w:tc>
          <w:tcPr>
            <w:tcW w:w="3402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見解是否正確能否運用科學頭腦判斷是非分析因果。</w:t>
            </w:r>
          </w:p>
        </w:tc>
      </w:tr>
      <w:tr w:rsidR="00105C34" w:rsidTr="00105C34">
        <w:trPr>
          <w:trHeight w:val="268"/>
        </w:trPr>
        <w:tc>
          <w:tcPr>
            <w:tcW w:w="1135" w:type="dxa"/>
            <w:vMerge/>
          </w:tcPr>
          <w:p w:rsidR="00105C34" w:rsidRPr="006F3414" w:rsidRDefault="00105C34" w:rsidP="00105C3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協調</w:t>
            </w:r>
          </w:p>
        </w:tc>
        <w:tc>
          <w:tcPr>
            <w:tcW w:w="2977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能否配合全盤業務進展加強聯繫和衷共濟。</w:t>
            </w:r>
          </w:p>
        </w:tc>
        <w:tc>
          <w:tcPr>
            <w:tcW w:w="992" w:type="dxa"/>
            <w:vMerge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進修</w:t>
            </w:r>
          </w:p>
        </w:tc>
        <w:tc>
          <w:tcPr>
            <w:tcW w:w="3402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是否勤於進修充實學識技能。</w:t>
            </w:r>
          </w:p>
        </w:tc>
      </w:tr>
      <w:tr w:rsidR="00105C34" w:rsidTr="00105C34">
        <w:trPr>
          <w:trHeight w:val="268"/>
        </w:trPr>
        <w:tc>
          <w:tcPr>
            <w:tcW w:w="1135" w:type="dxa"/>
            <w:vMerge/>
          </w:tcPr>
          <w:p w:rsidR="00105C34" w:rsidRPr="006F3414" w:rsidRDefault="00105C34" w:rsidP="00105C3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研究</w:t>
            </w:r>
          </w:p>
        </w:tc>
        <w:tc>
          <w:tcPr>
            <w:tcW w:w="2977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對應辦業務能否不斷檢討悉心研究力求改進。</w:t>
            </w:r>
          </w:p>
        </w:tc>
        <w:tc>
          <w:tcPr>
            <w:tcW w:w="992" w:type="dxa"/>
            <w:vMerge w:val="restart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F3414">
              <w:rPr>
                <w:rFonts w:ascii="標楷體" w:eastAsia="標楷體" w:hAnsi="標楷體" w:hint="eastAsia"/>
              </w:rPr>
              <w:t>才能</w:t>
            </w:r>
            <w:r w:rsidRPr="006F3414">
              <w:rPr>
                <w:rFonts w:ascii="標楷體" w:eastAsia="標楷體" w:hAnsi="標楷體"/>
              </w:rPr>
              <w:br/>
              <w:t>（</w:t>
            </w:r>
            <w:r w:rsidR="0039324A">
              <w:rPr>
                <w:rFonts w:ascii="標楷體" w:eastAsia="標楷體" w:hAnsi="標楷體" w:hint="eastAsia"/>
              </w:rPr>
              <w:t>10</w:t>
            </w:r>
            <w:bookmarkStart w:id="0" w:name="_GoBack"/>
            <w:bookmarkEnd w:id="0"/>
            <w:r w:rsidRPr="006F3414">
              <w:rPr>
                <w:rFonts w:ascii="標楷體" w:eastAsia="標楷體" w:hAnsi="標楷體" w:hint="eastAsia"/>
              </w:rPr>
              <w:t>%</w:t>
            </w:r>
            <w:r w:rsidRPr="006F341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表達</w:t>
            </w:r>
          </w:p>
        </w:tc>
        <w:tc>
          <w:tcPr>
            <w:tcW w:w="3402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  <w:spacing w:val="-4"/>
              </w:rPr>
            </w:pPr>
            <w:r w:rsidRPr="006F3414">
              <w:rPr>
                <w:rFonts w:ascii="標楷體" w:eastAsia="標楷體" w:hAnsi="標楷體" w:hint="eastAsia"/>
                <w:spacing w:val="-4"/>
              </w:rPr>
              <w:t>敘述是否簡要中肯言詞是否詳實清晰。</w:t>
            </w:r>
          </w:p>
        </w:tc>
      </w:tr>
      <w:tr w:rsidR="00105C34" w:rsidTr="00105C34">
        <w:trPr>
          <w:trHeight w:val="268"/>
        </w:trPr>
        <w:tc>
          <w:tcPr>
            <w:tcW w:w="1135" w:type="dxa"/>
            <w:vMerge/>
          </w:tcPr>
          <w:p w:rsidR="00105C34" w:rsidRPr="006F3414" w:rsidRDefault="00105C34" w:rsidP="00105C3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105C34" w:rsidRPr="006F3414" w:rsidRDefault="00105C34" w:rsidP="00105C3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創造</w:t>
            </w:r>
          </w:p>
        </w:tc>
        <w:tc>
          <w:tcPr>
            <w:tcW w:w="2977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對應辦業務有無創造及創見。</w:t>
            </w:r>
          </w:p>
        </w:tc>
        <w:tc>
          <w:tcPr>
            <w:tcW w:w="992" w:type="dxa"/>
            <w:vMerge/>
          </w:tcPr>
          <w:p w:rsidR="00105C34" w:rsidRPr="006F3414" w:rsidRDefault="00105C34" w:rsidP="00105C3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3402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作事能否貫徹始終力行不懈。</w:t>
            </w:r>
          </w:p>
        </w:tc>
      </w:tr>
      <w:tr w:rsidR="00105C34" w:rsidTr="00105C34">
        <w:trPr>
          <w:trHeight w:val="268"/>
        </w:trPr>
        <w:tc>
          <w:tcPr>
            <w:tcW w:w="1135" w:type="dxa"/>
            <w:vMerge/>
          </w:tcPr>
          <w:p w:rsidR="00105C34" w:rsidRPr="006F3414" w:rsidRDefault="00105C34" w:rsidP="00105C3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便民</w:t>
            </w:r>
          </w:p>
        </w:tc>
        <w:tc>
          <w:tcPr>
            <w:tcW w:w="2977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處理人民申請案件能否隨到</w:t>
            </w:r>
            <w:proofErr w:type="gramStart"/>
            <w:r w:rsidRPr="006F3414">
              <w:rPr>
                <w:rFonts w:ascii="標楷體" w:eastAsia="標楷體" w:hAnsi="標楷體" w:hint="eastAsia"/>
              </w:rPr>
              <w:t>隨辦利民</w:t>
            </w:r>
            <w:proofErr w:type="gramEnd"/>
            <w:r w:rsidRPr="006F3414">
              <w:rPr>
                <w:rFonts w:ascii="標楷體" w:eastAsia="標楷體" w:hAnsi="標楷體" w:hint="eastAsia"/>
              </w:rPr>
              <w:t>便民。</w:t>
            </w:r>
          </w:p>
        </w:tc>
        <w:tc>
          <w:tcPr>
            <w:tcW w:w="992" w:type="dxa"/>
            <w:vMerge/>
          </w:tcPr>
          <w:p w:rsidR="00105C34" w:rsidRPr="006F3414" w:rsidRDefault="00105C34" w:rsidP="00105C3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體能</w:t>
            </w:r>
          </w:p>
        </w:tc>
        <w:tc>
          <w:tcPr>
            <w:tcW w:w="3402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體力是否強健能否</w:t>
            </w:r>
            <w:proofErr w:type="gramStart"/>
            <w:r w:rsidRPr="006F3414">
              <w:rPr>
                <w:rFonts w:ascii="標楷體" w:eastAsia="標楷體" w:hAnsi="標楷體" w:hint="eastAsia"/>
              </w:rPr>
              <w:t>勝任繁劇工作</w:t>
            </w:r>
            <w:proofErr w:type="gramEnd"/>
            <w:r w:rsidRPr="006F3414">
              <w:rPr>
                <w:rFonts w:ascii="標楷體" w:eastAsia="標楷體" w:hAnsi="標楷體" w:hint="eastAsia"/>
              </w:rPr>
              <w:t>。</w:t>
            </w:r>
          </w:p>
        </w:tc>
      </w:tr>
      <w:tr w:rsidR="00105C34" w:rsidTr="00105C34">
        <w:trPr>
          <w:trHeight w:val="782"/>
        </w:trPr>
        <w:tc>
          <w:tcPr>
            <w:tcW w:w="1985" w:type="dxa"/>
            <w:gridSpan w:val="2"/>
            <w:vAlign w:val="center"/>
          </w:tcPr>
          <w:p w:rsidR="00105C34" w:rsidRPr="006F3414" w:rsidRDefault="00105C34" w:rsidP="00105C3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8505" w:type="dxa"/>
            <w:gridSpan w:val="9"/>
            <w:vAlign w:val="center"/>
          </w:tcPr>
          <w:p w:rsidR="00105C34" w:rsidRPr="006F3414" w:rsidRDefault="00105C34" w:rsidP="00105C34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  <w:p w:rsidR="00105C34" w:rsidRPr="006F3414" w:rsidRDefault="00105C34" w:rsidP="00105C34">
            <w:pPr>
              <w:snapToGrid w:val="0"/>
              <w:ind w:right="960"/>
              <w:rPr>
                <w:rFonts w:ascii="標楷體" w:eastAsia="標楷體" w:hAnsi="標楷體" w:hint="eastAsia"/>
              </w:rPr>
            </w:pPr>
          </w:p>
        </w:tc>
      </w:tr>
      <w:tr w:rsidR="00105C34" w:rsidTr="00105C34">
        <w:trPr>
          <w:trHeight w:val="357"/>
        </w:trPr>
        <w:tc>
          <w:tcPr>
            <w:tcW w:w="1985" w:type="dxa"/>
            <w:gridSpan w:val="2"/>
            <w:vMerge w:val="restart"/>
            <w:vAlign w:val="center"/>
          </w:tcPr>
          <w:p w:rsidR="00105C3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具體事蹟</w:t>
            </w:r>
          </w:p>
          <w:p w:rsidR="00105C34" w:rsidRDefault="00105C34" w:rsidP="00105C34">
            <w:pPr>
              <w:snapToGrid w:val="0"/>
              <w:jc w:val="center"/>
              <w:rPr>
                <w:rFonts w:eastAsia="標楷體" w:hint="eastAsia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（</w:t>
            </w:r>
            <w:proofErr w:type="gramEnd"/>
            <w:r>
              <w:rPr>
                <w:rFonts w:eastAsia="標楷體" w:hint="eastAsia"/>
                <w:sz w:val="20"/>
              </w:rPr>
              <w:t>考核為優良或</w:t>
            </w:r>
          </w:p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劣者</w:t>
            </w:r>
            <w:proofErr w:type="gramStart"/>
            <w:r>
              <w:rPr>
                <w:rFonts w:eastAsia="標楷體" w:hint="eastAsia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sz w:val="20"/>
              </w:rPr>
              <w:t>請填</w:t>
            </w:r>
            <w:proofErr w:type="gramStart"/>
            <w:r>
              <w:rPr>
                <w:rFonts w:eastAsia="標楷體" w:hint="eastAsia"/>
                <w:sz w:val="20"/>
              </w:rPr>
              <w:t>註）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105C34" w:rsidRPr="00115652" w:rsidRDefault="00105C34" w:rsidP="00105C3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115652">
              <w:rPr>
                <w:rFonts w:ascii="標楷體" w:eastAsia="標楷體" w:hAnsi="標楷體" w:hint="eastAsia"/>
              </w:rPr>
              <w:t>發生時間</w:t>
            </w:r>
          </w:p>
        </w:tc>
        <w:tc>
          <w:tcPr>
            <w:tcW w:w="7087" w:type="dxa"/>
            <w:gridSpan w:val="7"/>
            <w:vAlign w:val="center"/>
          </w:tcPr>
          <w:p w:rsidR="00105C34" w:rsidRPr="00115652" w:rsidRDefault="00105C34" w:rsidP="00105C34">
            <w:pPr>
              <w:snapToGrid w:val="0"/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</w:rPr>
            </w:pPr>
            <w:r w:rsidRPr="00115652">
              <w:rPr>
                <w:rFonts w:ascii="標楷體" w:eastAsia="標楷體" w:hAnsi="標楷體" w:hint="eastAsia"/>
              </w:rPr>
              <w:t>紀錄內容</w:t>
            </w:r>
          </w:p>
        </w:tc>
      </w:tr>
      <w:tr w:rsidR="00105C34" w:rsidTr="00105C34">
        <w:trPr>
          <w:trHeight w:val="2110"/>
        </w:trPr>
        <w:tc>
          <w:tcPr>
            <w:tcW w:w="1985" w:type="dxa"/>
            <w:gridSpan w:val="2"/>
            <w:vMerge/>
            <w:vAlign w:val="center"/>
          </w:tcPr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05C34" w:rsidRPr="006F3414" w:rsidRDefault="00105C34" w:rsidP="00105C34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105C34" w:rsidRPr="006F3414" w:rsidRDefault="00105C34" w:rsidP="00105C34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105C34" w:rsidTr="00105C34">
        <w:trPr>
          <w:trHeight w:val="986"/>
        </w:trPr>
        <w:tc>
          <w:tcPr>
            <w:tcW w:w="1985" w:type="dxa"/>
            <w:gridSpan w:val="2"/>
            <w:vAlign w:val="center"/>
          </w:tcPr>
          <w:p w:rsidR="00105C3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綜合考評</w:t>
            </w:r>
          </w:p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F3414">
              <w:rPr>
                <w:rFonts w:ascii="標楷體" w:eastAsia="標楷體" w:hAnsi="標楷體" w:hint="eastAsia"/>
              </w:rPr>
              <w:t>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F3414">
              <w:rPr>
                <w:rFonts w:ascii="標楷體" w:eastAsia="標楷體" w:hAnsi="標楷體" w:hint="eastAsia"/>
              </w:rPr>
              <w:t>議</w:t>
            </w:r>
          </w:p>
        </w:tc>
        <w:tc>
          <w:tcPr>
            <w:tcW w:w="8505" w:type="dxa"/>
            <w:gridSpan w:val="9"/>
            <w:vAlign w:val="center"/>
          </w:tcPr>
          <w:p w:rsidR="00105C34" w:rsidRPr="006F3414" w:rsidRDefault="00105C34" w:rsidP="00105C34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105C34" w:rsidTr="00105C34">
        <w:trPr>
          <w:trHeight w:val="878"/>
        </w:trPr>
        <w:tc>
          <w:tcPr>
            <w:tcW w:w="1985" w:type="dxa"/>
            <w:gridSpan w:val="2"/>
            <w:vAlign w:val="center"/>
          </w:tcPr>
          <w:p w:rsidR="00105C3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直屬長官</w:t>
            </w:r>
          </w:p>
          <w:p w:rsidR="00105C34" w:rsidRPr="006F3414" w:rsidRDefault="00105C34" w:rsidP="00105C3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考評簽章</w:t>
            </w:r>
          </w:p>
        </w:tc>
        <w:tc>
          <w:tcPr>
            <w:tcW w:w="2977" w:type="dxa"/>
            <w:gridSpan w:val="3"/>
            <w:vAlign w:val="center"/>
          </w:tcPr>
          <w:p w:rsidR="00105C34" w:rsidRPr="006F3414" w:rsidRDefault="00105C34" w:rsidP="00105C34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05C34" w:rsidRDefault="00105C34" w:rsidP="00105C3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  <w:p w:rsidR="00105C34" w:rsidRPr="006F3414" w:rsidRDefault="00105C34" w:rsidP="00105C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覆核簽章</w:t>
            </w:r>
          </w:p>
        </w:tc>
        <w:tc>
          <w:tcPr>
            <w:tcW w:w="3879" w:type="dxa"/>
            <w:gridSpan w:val="4"/>
            <w:vAlign w:val="center"/>
          </w:tcPr>
          <w:p w:rsidR="00105C34" w:rsidRPr="006F3414" w:rsidRDefault="00105C34" w:rsidP="00105C34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</w:tbl>
    <w:p w:rsidR="00105C34" w:rsidRDefault="00105C34" w:rsidP="00105C34"/>
    <w:sectPr w:rsidR="00105C34" w:rsidSect="00105C34">
      <w:pgSz w:w="11906" w:h="16838"/>
      <w:pgMar w:top="284" w:right="424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D1" w:rsidRDefault="00F81BD1" w:rsidP="0039324A">
      <w:r>
        <w:separator/>
      </w:r>
    </w:p>
  </w:endnote>
  <w:endnote w:type="continuationSeparator" w:id="0">
    <w:p w:rsidR="00F81BD1" w:rsidRDefault="00F81BD1" w:rsidP="0039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D1" w:rsidRDefault="00F81BD1" w:rsidP="0039324A">
      <w:r>
        <w:separator/>
      </w:r>
    </w:p>
  </w:footnote>
  <w:footnote w:type="continuationSeparator" w:id="0">
    <w:p w:rsidR="00F81BD1" w:rsidRDefault="00F81BD1" w:rsidP="0039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34"/>
    <w:rsid w:val="00105C34"/>
    <w:rsid w:val="0039324A"/>
    <w:rsid w:val="003953A2"/>
    <w:rsid w:val="00F8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5C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9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9324A"/>
    <w:rPr>
      <w:kern w:val="2"/>
    </w:rPr>
  </w:style>
  <w:style w:type="paragraph" w:styleId="a6">
    <w:name w:val="footer"/>
    <w:basedOn w:val="a"/>
    <w:link w:val="a7"/>
    <w:rsid w:val="0039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9324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5C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9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9324A"/>
    <w:rPr>
      <w:kern w:val="2"/>
    </w:rPr>
  </w:style>
  <w:style w:type="paragraph" w:styleId="a6">
    <w:name w:val="footer"/>
    <w:basedOn w:val="a"/>
    <w:link w:val="a7"/>
    <w:rsid w:val="0039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932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      所（處）、研究中心、組、室、中心職員平時考核紀錄表（主管）</dc:title>
  <dc:creator>ascc</dc:creator>
  <cp:lastModifiedBy>admin</cp:lastModifiedBy>
  <cp:revision>2</cp:revision>
  <dcterms:created xsi:type="dcterms:W3CDTF">2016-04-20T03:06:00Z</dcterms:created>
  <dcterms:modified xsi:type="dcterms:W3CDTF">2016-04-20T03:06:00Z</dcterms:modified>
</cp:coreProperties>
</file>